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09352">
      <w:pPr>
        <w:spacing w:line="560" w:lineRule="exact"/>
        <w:jc w:val="left"/>
        <w:rPr>
          <w:rFonts w:ascii="Times New Roman" w:hAnsi="Times New Roman" w:eastAsia="黑体" w:cs="Times New Roman"/>
          <w:bCs/>
          <w:sz w:val="32"/>
          <w:szCs w:val="32"/>
        </w:rPr>
      </w:pP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rPr>
        <w:t>2</w:t>
      </w:r>
    </w:p>
    <w:p w14:paraId="5768FD06">
      <w:pPr>
        <w:spacing w:line="560" w:lineRule="exact"/>
        <w:jc w:val="center"/>
        <w:rPr>
          <w:rFonts w:ascii="方正小标宋简体" w:hAnsi="方正小标宋简体" w:eastAsia="方正小标宋简体" w:cs="方正小标宋简体"/>
          <w:sz w:val="44"/>
          <w:szCs w:val="44"/>
        </w:rPr>
      </w:pPr>
      <w:bookmarkStart w:id="0" w:name="OLE_LINK3"/>
      <w:bookmarkStart w:id="1" w:name="OLE_LINK4"/>
      <w:r>
        <w:rPr>
          <w:rFonts w:hint="eastAsia" w:ascii="方正小标宋简体" w:hAnsi="方正小标宋简体" w:eastAsia="方正小标宋简体" w:cs="方正小标宋简体"/>
          <w:sz w:val="44"/>
          <w:szCs w:val="44"/>
        </w:rPr>
        <w:t>企业申报信息表</w:t>
      </w:r>
    </w:p>
    <w:bookmarkEnd w:id="0"/>
    <w:bookmarkEnd w:id="1"/>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2668"/>
        <w:gridCol w:w="2028"/>
        <w:gridCol w:w="2235"/>
      </w:tblGrid>
      <w:tr w14:paraId="739C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vAlign w:val="center"/>
          </w:tcPr>
          <w:p w14:paraId="4DFAF526">
            <w:pPr>
              <w:widowControl/>
              <w:spacing w:line="340" w:lineRule="exact"/>
              <w:jc w:val="center"/>
              <w:textAlignment w:val="center"/>
              <w:rPr>
                <w:rFonts w:ascii="Times New Roman" w:hAnsi="Times New Roman" w:eastAsia="黑体"/>
              </w:rPr>
            </w:pPr>
            <w:r>
              <w:rPr>
                <w:rFonts w:hint="eastAsia" w:ascii="Times New Roman" w:hAnsi="Times New Roman" w:eastAsia="黑体"/>
                <w:kern w:val="0"/>
                <w:sz w:val="22"/>
                <w:szCs w:val="22"/>
              </w:rPr>
              <w:t>机构</w:t>
            </w:r>
            <w:r>
              <w:rPr>
                <w:rFonts w:ascii="Times New Roman" w:hAnsi="Times New Roman" w:eastAsia="黑体"/>
                <w:kern w:val="0"/>
                <w:sz w:val="22"/>
                <w:szCs w:val="22"/>
              </w:rPr>
              <w:t>名称</w:t>
            </w:r>
          </w:p>
        </w:tc>
        <w:tc>
          <w:tcPr>
            <w:tcW w:w="1566" w:type="pct"/>
          </w:tcPr>
          <w:p w14:paraId="047440A5">
            <w:pPr>
              <w:spacing w:line="340" w:lineRule="exact"/>
              <w:rPr>
                <w:rFonts w:ascii="Times New Roman" w:hAnsi="Times New Roman" w:eastAsia="仿宋_GB2312"/>
              </w:rPr>
            </w:pPr>
          </w:p>
        </w:tc>
        <w:tc>
          <w:tcPr>
            <w:tcW w:w="1190" w:type="pct"/>
            <w:vAlign w:val="center"/>
          </w:tcPr>
          <w:p w14:paraId="601FFDDC">
            <w:pPr>
              <w:widowControl/>
              <w:spacing w:line="340" w:lineRule="exact"/>
              <w:jc w:val="center"/>
              <w:textAlignment w:val="center"/>
              <w:rPr>
                <w:rFonts w:ascii="Times New Roman" w:hAnsi="Times New Roman" w:eastAsia="黑体"/>
                <w:kern w:val="0"/>
                <w:sz w:val="22"/>
                <w:szCs w:val="22"/>
              </w:rPr>
            </w:pPr>
            <w:r>
              <w:rPr>
                <w:rFonts w:ascii="Times New Roman" w:hAnsi="Times New Roman" w:eastAsia="黑体"/>
                <w:kern w:val="0"/>
                <w:sz w:val="22"/>
                <w:szCs w:val="22"/>
              </w:rPr>
              <w:t>统一社会信用代码</w:t>
            </w:r>
          </w:p>
          <w:p w14:paraId="2A02B934">
            <w:pPr>
              <w:widowControl/>
              <w:spacing w:line="340" w:lineRule="exact"/>
              <w:jc w:val="center"/>
              <w:textAlignment w:val="center"/>
              <w:rPr>
                <w:rFonts w:ascii="Times New Roman" w:hAnsi="Times New Roman" w:eastAsia="黑体"/>
                <w:kern w:val="0"/>
                <w:sz w:val="22"/>
                <w:szCs w:val="22"/>
              </w:rPr>
            </w:pPr>
            <w:r>
              <w:rPr>
                <w:rFonts w:hint="eastAsia" w:ascii="Times New Roman" w:hAnsi="Times New Roman" w:eastAsia="黑体"/>
                <w:kern w:val="0"/>
                <w:sz w:val="22"/>
                <w:szCs w:val="22"/>
              </w:rPr>
              <w:t>/企事业</w:t>
            </w:r>
            <w:r>
              <w:rPr>
                <w:rFonts w:ascii="Times New Roman" w:hAnsi="Times New Roman" w:eastAsia="黑体"/>
                <w:kern w:val="0"/>
                <w:sz w:val="22"/>
                <w:szCs w:val="22"/>
              </w:rPr>
              <w:t>单位法人登记证</w:t>
            </w:r>
            <w:r>
              <w:rPr>
                <w:rFonts w:hint="eastAsia" w:ascii="Times New Roman" w:hAnsi="Times New Roman" w:eastAsia="黑体"/>
                <w:kern w:val="0"/>
                <w:sz w:val="22"/>
                <w:szCs w:val="22"/>
              </w:rPr>
              <w:t>号</w:t>
            </w:r>
          </w:p>
        </w:tc>
        <w:tc>
          <w:tcPr>
            <w:tcW w:w="1312" w:type="pct"/>
          </w:tcPr>
          <w:p w14:paraId="7B3F9B70">
            <w:pPr>
              <w:spacing w:line="340" w:lineRule="exact"/>
              <w:rPr>
                <w:rFonts w:ascii="Times New Roman" w:hAnsi="Times New Roman" w:eastAsia="仿宋_GB2312"/>
              </w:rPr>
            </w:pPr>
          </w:p>
        </w:tc>
      </w:tr>
      <w:tr w14:paraId="6285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vAlign w:val="center"/>
          </w:tcPr>
          <w:p w14:paraId="53A49ADE">
            <w:pPr>
              <w:widowControl/>
              <w:spacing w:line="340" w:lineRule="exact"/>
              <w:jc w:val="center"/>
              <w:textAlignment w:val="center"/>
              <w:rPr>
                <w:rFonts w:ascii="Times New Roman" w:hAnsi="Times New Roman" w:eastAsia="黑体"/>
              </w:rPr>
            </w:pPr>
            <w:r>
              <w:rPr>
                <w:rFonts w:ascii="Times New Roman" w:hAnsi="Times New Roman" w:eastAsia="黑体"/>
                <w:kern w:val="0"/>
                <w:sz w:val="22"/>
                <w:szCs w:val="22"/>
              </w:rPr>
              <w:t>注册地址</w:t>
            </w:r>
          </w:p>
        </w:tc>
        <w:tc>
          <w:tcPr>
            <w:tcW w:w="4068" w:type="pct"/>
            <w:gridSpan w:val="3"/>
          </w:tcPr>
          <w:p w14:paraId="31D93438">
            <w:pPr>
              <w:spacing w:line="340" w:lineRule="exact"/>
              <w:rPr>
                <w:rFonts w:ascii="Times New Roman" w:hAnsi="Times New Roman" w:eastAsia="仿宋_GB2312"/>
              </w:rPr>
            </w:pPr>
          </w:p>
        </w:tc>
      </w:tr>
      <w:tr w14:paraId="34B6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vAlign w:val="center"/>
          </w:tcPr>
          <w:p w14:paraId="4887D518">
            <w:pPr>
              <w:widowControl/>
              <w:spacing w:line="340" w:lineRule="exact"/>
              <w:jc w:val="center"/>
              <w:textAlignment w:val="center"/>
              <w:rPr>
                <w:rFonts w:ascii="Times New Roman" w:hAnsi="Times New Roman" w:eastAsia="黑体"/>
              </w:rPr>
            </w:pPr>
            <w:r>
              <w:rPr>
                <w:rFonts w:ascii="Times New Roman" w:hAnsi="Times New Roman" w:eastAsia="黑体"/>
                <w:kern w:val="0"/>
                <w:sz w:val="22"/>
                <w:szCs w:val="22"/>
              </w:rPr>
              <w:t>法人代表</w:t>
            </w:r>
          </w:p>
        </w:tc>
        <w:tc>
          <w:tcPr>
            <w:tcW w:w="1566" w:type="pct"/>
          </w:tcPr>
          <w:p w14:paraId="0637C13A">
            <w:pPr>
              <w:spacing w:line="340" w:lineRule="exact"/>
              <w:rPr>
                <w:rFonts w:ascii="Times New Roman" w:hAnsi="Times New Roman" w:eastAsia="仿宋_GB2312"/>
              </w:rPr>
            </w:pPr>
          </w:p>
        </w:tc>
        <w:tc>
          <w:tcPr>
            <w:tcW w:w="1190" w:type="pct"/>
            <w:vAlign w:val="center"/>
          </w:tcPr>
          <w:p w14:paraId="14554422">
            <w:pPr>
              <w:widowControl/>
              <w:spacing w:line="340" w:lineRule="exact"/>
              <w:jc w:val="center"/>
              <w:textAlignment w:val="center"/>
              <w:rPr>
                <w:rFonts w:ascii="Times New Roman" w:hAnsi="Times New Roman" w:eastAsia="黑体"/>
              </w:rPr>
            </w:pPr>
            <w:r>
              <w:rPr>
                <w:rFonts w:ascii="Times New Roman" w:hAnsi="Times New Roman" w:eastAsia="黑体"/>
                <w:kern w:val="0"/>
                <w:sz w:val="22"/>
                <w:szCs w:val="22"/>
              </w:rPr>
              <w:t>联系方式</w:t>
            </w:r>
          </w:p>
        </w:tc>
        <w:tc>
          <w:tcPr>
            <w:tcW w:w="1312" w:type="pct"/>
          </w:tcPr>
          <w:p w14:paraId="43570EFF">
            <w:pPr>
              <w:spacing w:line="340" w:lineRule="exact"/>
              <w:rPr>
                <w:rFonts w:ascii="Times New Roman" w:hAnsi="Times New Roman" w:eastAsia="仿宋_GB2312"/>
              </w:rPr>
            </w:pPr>
            <w:bookmarkStart w:id="2" w:name="_GoBack"/>
            <w:bookmarkEnd w:id="2"/>
          </w:p>
        </w:tc>
      </w:tr>
      <w:tr w14:paraId="6FE1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vAlign w:val="center"/>
          </w:tcPr>
          <w:p w14:paraId="78910866">
            <w:pPr>
              <w:widowControl/>
              <w:spacing w:line="340" w:lineRule="exact"/>
              <w:jc w:val="center"/>
              <w:textAlignment w:val="center"/>
              <w:rPr>
                <w:rFonts w:ascii="Times New Roman" w:hAnsi="Times New Roman" w:eastAsia="黑体"/>
              </w:rPr>
            </w:pPr>
            <w:r>
              <w:rPr>
                <w:rFonts w:ascii="Times New Roman" w:hAnsi="Times New Roman" w:eastAsia="黑体"/>
                <w:kern w:val="0"/>
                <w:sz w:val="22"/>
                <w:szCs w:val="22"/>
              </w:rPr>
              <w:t>工作联系人</w:t>
            </w:r>
          </w:p>
        </w:tc>
        <w:tc>
          <w:tcPr>
            <w:tcW w:w="1566" w:type="pct"/>
          </w:tcPr>
          <w:p w14:paraId="2DA8D38E">
            <w:pPr>
              <w:spacing w:line="340" w:lineRule="exact"/>
              <w:rPr>
                <w:rFonts w:ascii="Times New Roman" w:hAnsi="Times New Roman" w:eastAsia="仿宋_GB2312"/>
              </w:rPr>
            </w:pPr>
          </w:p>
        </w:tc>
        <w:tc>
          <w:tcPr>
            <w:tcW w:w="1190" w:type="pct"/>
            <w:vAlign w:val="center"/>
          </w:tcPr>
          <w:p w14:paraId="4A9E3AA0">
            <w:pPr>
              <w:widowControl/>
              <w:spacing w:line="340" w:lineRule="exact"/>
              <w:jc w:val="center"/>
              <w:textAlignment w:val="center"/>
              <w:rPr>
                <w:rFonts w:ascii="Times New Roman" w:hAnsi="Times New Roman" w:eastAsia="黑体"/>
              </w:rPr>
            </w:pPr>
            <w:r>
              <w:rPr>
                <w:rFonts w:ascii="Times New Roman" w:hAnsi="Times New Roman" w:eastAsia="黑体"/>
                <w:kern w:val="0"/>
                <w:sz w:val="22"/>
                <w:szCs w:val="22"/>
              </w:rPr>
              <w:t>联系方式</w:t>
            </w:r>
          </w:p>
        </w:tc>
        <w:tc>
          <w:tcPr>
            <w:tcW w:w="1312" w:type="pct"/>
          </w:tcPr>
          <w:p w14:paraId="008B62BE">
            <w:pPr>
              <w:spacing w:line="340" w:lineRule="exact"/>
              <w:rPr>
                <w:rFonts w:ascii="Times New Roman" w:hAnsi="Times New Roman" w:eastAsia="仿宋_GB2312"/>
              </w:rPr>
            </w:pPr>
          </w:p>
        </w:tc>
      </w:tr>
      <w:tr w14:paraId="359F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vAlign w:val="center"/>
          </w:tcPr>
          <w:p w14:paraId="61EBD426">
            <w:pPr>
              <w:widowControl/>
              <w:spacing w:line="340" w:lineRule="exact"/>
              <w:jc w:val="center"/>
              <w:textAlignment w:val="center"/>
              <w:rPr>
                <w:rFonts w:ascii="Times New Roman" w:hAnsi="Times New Roman" w:eastAsia="黑体"/>
                <w:kern w:val="0"/>
                <w:sz w:val="22"/>
                <w:szCs w:val="22"/>
              </w:rPr>
            </w:pPr>
            <w:r>
              <w:rPr>
                <w:rFonts w:hint="eastAsia" w:ascii="Times New Roman" w:hAnsi="Times New Roman" w:eastAsia="黑体"/>
                <w:kern w:val="0"/>
                <w:sz w:val="22"/>
                <w:szCs w:val="22"/>
              </w:rPr>
              <w:t>机构/经营场所面积（㎡）</w:t>
            </w:r>
          </w:p>
        </w:tc>
        <w:tc>
          <w:tcPr>
            <w:tcW w:w="1566" w:type="pct"/>
            <w:vAlign w:val="center"/>
          </w:tcPr>
          <w:p w14:paraId="0D5B1785">
            <w:pPr>
              <w:spacing w:line="340" w:lineRule="exact"/>
              <w:rPr>
                <w:rFonts w:ascii="Times New Roman" w:hAnsi="Times New Roman" w:eastAsia="仿宋_GB2312"/>
              </w:rPr>
            </w:pPr>
          </w:p>
        </w:tc>
        <w:tc>
          <w:tcPr>
            <w:tcW w:w="1190" w:type="pct"/>
            <w:vAlign w:val="center"/>
          </w:tcPr>
          <w:p w14:paraId="409B0D46">
            <w:pPr>
              <w:spacing w:line="340" w:lineRule="exact"/>
              <w:jc w:val="center"/>
              <w:rPr>
                <w:rFonts w:ascii="Times New Roman" w:hAnsi="Times New Roman" w:eastAsia="黑体"/>
                <w:kern w:val="0"/>
                <w:sz w:val="22"/>
                <w:szCs w:val="22"/>
              </w:rPr>
            </w:pPr>
            <w:r>
              <w:rPr>
                <w:rFonts w:hint="eastAsia" w:ascii="Times New Roman" w:hAnsi="Times New Roman" w:eastAsia="黑体"/>
                <w:kern w:val="0"/>
                <w:sz w:val="22"/>
                <w:szCs w:val="22"/>
              </w:rPr>
              <w:t>备案床位数</w:t>
            </w:r>
          </w:p>
        </w:tc>
        <w:tc>
          <w:tcPr>
            <w:tcW w:w="1312" w:type="pct"/>
            <w:vAlign w:val="center"/>
          </w:tcPr>
          <w:p w14:paraId="3032E027">
            <w:pPr>
              <w:spacing w:line="340" w:lineRule="exact"/>
              <w:rPr>
                <w:rFonts w:ascii="Times New Roman" w:hAnsi="Times New Roman" w:eastAsia="仿宋_GB2312"/>
              </w:rPr>
            </w:pPr>
            <w:r>
              <w:rPr>
                <w:rFonts w:hint="eastAsia" w:ascii="Times New Roman" w:hAnsi="Times New Roman" w:eastAsia="仿宋_GB2312"/>
              </w:rPr>
              <w:t>（如有则填写）</w:t>
            </w:r>
          </w:p>
        </w:tc>
      </w:tr>
      <w:tr w14:paraId="5247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31" w:type="pct"/>
            <w:vMerge w:val="restart"/>
            <w:vAlign w:val="center"/>
          </w:tcPr>
          <w:p w14:paraId="4E3D54E0">
            <w:pPr>
              <w:widowControl/>
              <w:spacing w:line="340" w:lineRule="exact"/>
              <w:jc w:val="center"/>
              <w:textAlignment w:val="center"/>
              <w:rPr>
                <w:rFonts w:ascii="Times New Roman" w:hAnsi="Times New Roman" w:eastAsia="黑体"/>
                <w:kern w:val="0"/>
                <w:sz w:val="22"/>
                <w:szCs w:val="22"/>
              </w:rPr>
            </w:pPr>
            <w:r>
              <w:rPr>
                <w:rFonts w:hint="eastAsia" w:ascii="Times New Roman" w:hAnsi="Times New Roman" w:eastAsia="黑体"/>
                <w:kern w:val="0"/>
                <w:sz w:val="22"/>
                <w:szCs w:val="22"/>
              </w:rPr>
              <w:t>机构从业人员总数</w:t>
            </w:r>
          </w:p>
        </w:tc>
        <w:tc>
          <w:tcPr>
            <w:tcW w:w="1566" w:type="pct"/>
            <w:vMerge w:val="restart"/>
            <w:vAlign w:val="center"/>
          </w:tcPr>
          <w:p w14:paraId="1F6F613F">
            <w:pPr>
              <w:spacing w:line="340" w:lineRule="exact"/>
              <w:rPr>
                <w:rFonts w:ascii="Times New Roman" w:hAnsi="Times New Roman" w:eastAsia="仿宋_GB2312"/>
              </w:rPr>
            </w:pPr>
          </w:p>
        </w:tc>
        <w:tc>
          <w:tcPr>
            <w:tcW w:w="1190" w:type="pct"/>
            <w:vMerge w:val="restart"/>
            <w:vAlign w:val="center"/>
          </w:tcPr>
          <w:p w14:paraId="0CC3DB47">
            <w:pPr>
              <w:spacing w:line="340" w:lineRule="exact"/>
              <w:jc w:val="center"/>
              <w:rPr>
                <w:rFonts w:ascii="Times New Roman" w:hAnsi="Times New Roman" w:eastAsia="黑体"/>
                <w:kern w:val="0"/>
                <w:sz w:val="22"/>
                <w:szCs w:val="22"/>
              </w:rPr>
            </w:pPr>
            <w:r>
              <w:rPr>
                <w:rFonts w:hint="eastAsia" w:ascii="Times New Roman" w:hAnsi="Times New Roman" w:eastAsia="黑体"/>
                <w:kern w:val="0"/>
                <w:sz w:val="22"/>
                <w:szCs w:val="22"/>
              </w:rPr>
              <w:t>机构服务人员数</w:t>
            </w:r>
          </w:p>
        </w:tc>
        <w:tc>
          <w:tcPr>
            <w:tcW w:w="1312" w:type="pct"/>
            <w:vAlign w:val="center"/>
          </w:tcPr>
          <w:p w14:paraId="2BA37DB8">
            <w:pPr>
              <w:spacing w:line="340" w:lineRule="exact"/>
              <w:rPr>
                <w:rFonts w:ascii="黑体" w:hAnsi="黑体" w:eastAsia="黑体" w:cs="黑体"/>
              </w:rPr>
            </w:pPr>
            <w:r>
              <w:rPr>
                <w:rFonts w:hint="eastAsia" w:ascii="黑体" w:hAnsi="黑体" w:eastAsia="黑体" w:cs="黑体"/>
              </w:rPr>
              <w:t>持证护理员/评估师：</w:t>
            </w:r>
          </w:p>
        </w:tc>
      </w:tr>
      <w:tr w14:paraId="1909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31" w:type="pct"/>
            <w:vMerge w:val="continue"/>
            <w:vAlign w:val="center"/>
          </w:tcPr>
          <w:p w14:paraId="211981B6">
            <w:pPr>
              <w:spacing w:line="340" w:lineRule="exact"/>
            </w:pPr>
          </w:p>
        </w:tc>
        <w:tc>
          <w:tcPr>
            <w:tcW w:w="1566" w:type="pct"/>
            <w:vMerge w:val="continue"/>
            <w:vAlign w:val="center"/>
          </w:tcPr>
          <w:p w14:paraId="20FB3F1F">
            <w:pPr>
              <w:spacing w:line="340" w:lineRule="exact"/>
            </w:pPr>
          </w:p>
        </w:tc>
        <w:tc>
          <w:tcPr>
            <w:tcW w:w="1190" w:type="pct"/>
            <w:vMerge w:val="continue"/>
            <w:vAlign w:val="center"/>
          </w:tcPr>
          <w:p w14:paraId="58002941">
            <w:pPr>
              <w:spacing w:line="340" w:lineRule="exact"/>
            </w:pPr>
          </w:p>
        </w:tc>
        <w:tc>
          <w:tcPr>
            <w:tcW w:w="1312" w:type="pct"/>
            <w:vAlign w:val="center"/>
          </w:tcPr>
          <w:p w14:paraId="5079B515">
            <w:pPr>
              <w:spacing w:line="340" w:lineRule="exact"/>
              <w:rPr>
                <w:rFonts w:ascii="黑体" w:hAnsi="黑体" w:eastAsia="黑体" w:cs="黑体"/>
              </w:rPr>
            </w:pPr>
            <w:r>
              <w:rPr>
                <w:rFonts w:hint="eastAsia" w:ascii="黑体" w:hAnsi="黑体" w:eastAsia="黑体" w:cs="黑体"/>
              </w:rPr>
              <w:t>其他：</w:t>
            </w:r>
          </w:p>
        </w:tc>
      </w:tr>
      <w:tr w14:paraId="7D90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vAlign w:val="center"/>
          </w:tcPr>
          <w:p w14:paraId="7C42C290">
            <w:pPr>
              <w:widowControl/>
              <w:spacing w:line="340" w:lineRule="exact"/>
              <w:jc w:val="center"/>
              <w:textAlignment w:val="center"/>
              <w:rPr>
                <w:rFonts w:ascii="Times New Roman" w:hAnsi="Times New Roman" w:eastAsia="仿宋_GB2312"/>
              </w:rPr>
            </w:pPr>
            <w:r>
              <w:rPr>
                <w:rFonts w:hint="eastAsia" w:ascii="Times New Roman" w:hAnsi="Times New Roman" w:eastAsia="黑体"/>
                <w:kern w:val="0"/>
                <w:sz w:val="22"/>
                <w:szCs w:val="22"/>
              </w:rPr>
              <w:t>申报服务项目</w:t>
            </w:r>
          </w:p>
        </w:tc>
        <w:tc>
          <w:tcPr>
            <w:tcW w:w="1566" w:type="pct"/>
            <w:vAlign w:val="center"/>
          </w:tcPr>
          <w:p w14:paraId="29F50B22">
            <w:pPr>
              <w:spacing w:line="340" w:lineRule="exact"/>
              <w:rPr>
                <w:rFonts w:ascii="Times New Roman" w:hAnsi="Times New Roman" w:eastAsia="仿宋_GB2312"/>
              </w:rPr>
            </w:pPr>
            <w:r>
              <w:rPr>
                <w:rFonts w:hint="eastAsia" w:ascii="Times New Roman" w:hAnsi="Times New Roman" w:eastAsia="仿宋_GB2312"/>
              </w:rPr>
              <w:t>按照机构类型填报，若同时申报居家、社区服务，可同时填报</w:t>
            </w:r>
          </w:p>
        </w:tc>
        <w:tc>
          <w:tcPr>
            <w:tcW w:w="1190" w:type="pct"/>
            <w:vAlign w:val="center"/>
          </w:tcPr>
          <w:p w14:paraId="40D148A8">
            <w:pPr>
              <w:spacing w:line="340" w:lineRule="exact"/>
              <w:jc w:val="center"/>
              <w:rPr>
                <w:rFonts w:ascii="Times New Roman" w:hAnsi="Times New Roman" w:eastAsia="仿宋_GB2312"/>
              </w:rPr>
            </w:pPr>
            <w:r>
              <w:rPr>
                <w:rFonts w:hint="eastAsia" w:ascii="Times New Roman" w:hAnsi="Times New Roman" w:eastAsia="黑体"/>
                <w:kern w:val="0"/>
                <w:sz w:val="22"/>
                <w:szCs w:val="22"/>
              </w:rPr>
              <w:t>开户行全称</w:t>
            </w:r>
          </w:p>
        </w:tc>
        <w:tc>
          <w:tcPr>
            <w:tcW w:w="1312" w:type="pct"/>
            <w:vAlign w:val="center"/>
          </w:tcPr>
          <w:p w14:paraId="3E94C10B">
            <w:pPr>
              <w:spacing w:line="340" w:lineRule="exact"/>
              <w:rPr>
                <w:rFonts w:ascii="Times New Roman" w:hAnsi="Times New Roman" w:eastAsia="仿宋_GB2312"/>
              </w:rPr>
            </w:pPr>
          </w:p>
        </w:tc>
      </w:tr>
      <w:tr w14:paraId="2152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vAlign w:val="center"/>
          </w:tcPr>
          <w:p w14:paraId="0DF91FDB">
            <w:pPr>
              <w:spacing w:line="340" w:lineRule="exact"/>
              <w:jc w:val="center"/>
              <w:rPr>
                <w:rFonts w:ascii="Times New Roman" w:hAnsi="Times New Roman" w:eastAsia="黑体"/>
                <w:kern w:val="0"/>
                <w:sz w:val="22"/>
                <w:szCs w:val="22"/>
              </w:rPr>
            </w:pPr>
            <w:r>
              <w:rPr>
                <w:rFonts w:hint="eastAsia" w:ascii="Times New Roman" w:hAnsi="Times New Roman" w:eastAsia="黑体"/>
                <w:kern w:val="0"/>
                <w:sz w:val="22"/>
                <w:szCs w:val="22"/>
              </w:rPr>
              <w:t>开户行行号</w:t>
            </w:r>
          </w:p>
        </w:tc>
        <w:tc>
          <w:tcPr>
            <w:tcW w:w="1566" w:type="pct"/>
            <w:vAlign w:val="center"/>
          </w:tcPr>
          <w:p w14:paraId="1A770130">
            <w:pPr>
              <w:spacing w:line="340" w:lineRule="exact"/>
              <w:jc w:val="center"/>
              <w:rPr>
                <w:rFonts w:ascii="Times New Roman" w:hAnsi="Times New Roman" w:eastAsia="仿宋_GB2312"/>
              </w:rPr>
            </w:pPr>
          </w:p>
        </w:tc>
        <w:tc>
          <w:tcPr>
            <w:tcW w:w="1190" w:type="pct"/>
            <w:vAlign w:val="center"/>
          </w:tcPr>
          <w:p w14:paraId="5737BE97">
            <w:pPr>
              <w:spacing w:line="340" w:lineRule="exact"/>
              <w:jc w:val="center"/>
              <w:rPr>
                <w:rFonts w:ascii="Times New Roman" w:hAnsi="Times New Roman" w:eastAsia="仿宋_GB2312"/>
              </w:rPr>
            </w:pPr>
            <w:r>
              <w:rPr>
                <w:rFonts w:hint="eastAsia" w:ascii="Times New Roman" w:hAnsi="Times New Roman" w:eastAsia="黑体"/>
                <w:kern w:val="0"/>
                <w:sz w:val="22"/>
                <w:szCs w:val="22"/>
              </w:rPr>
              <w:t>银行账号</w:t>
            </w:r>
          </w:p>
        </w:tc>
        <w:tc>
          <w:tcPr>
            <w:tcW w:w="1312" w:type="pct"/>
            <w:vAlign w:val="center"/>
          </w:tcPr>
          <w:p w14:paraId="37325268">
            <w:pPr>
              <w:spacing w:line="340" w:lineRule="exact"/>
              <w:jc w:val="center"/>
              <w:rPr>
                <w:rFonts w:ascii="Times New Roman" w:hAnsi="Times New Roman" w:eastAsia="仿宋_GB2312"/>
              </w:rPr>
            </w:pPr>
          </w:p>
        </w:tc>
      </w:tr>
      <w:tr w14:paraId="0C06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8" w:hRule="atLeast"/>
        </w:trPr>
        <w:tc>
          <w:tcPr>
            <w:tcW w:w="931" w:type="pct"/>
            <w:vAlign w:val="center"/>
          </w:tcPr>
          <w:p w14:paraId="7BDF976B">
            <w:pPr>
              <w:spacing w:line="340" w:lineRule="exact"/>
              <w:jc w:val="center"/>
              <w:rPr>
                <w:rFonts w:ascii="Times New Roman" w:hAnsi="Times New Roman" w:eastAsia="黑体"/>
              </w:rPr>
            </w:pPr>
            <w:r>
              <w:rPr>
                <w:rFonts w:hint="eastAsia" w:ascii="Times New Roman" w:hAnsi="Times New Roman" w:eastAsia="黑体"/>
              </w:rPr>
              <w:t>机构</w:t>
            </w:r>
            <w:r>
              <w:rPr>
                <w:rFonts w:ascii="Times New Roman" w:hAnsi="Times New Roman" w:eastAsia="黑体"/>
              </w:rPr>
              <w:t>承诺</w:t>
            </w:r>
          </w:p>
        </w:tc>
        <w:tc>
          <w:tcPr>
            <w:tcW w:w="4068" w:type="pct"/>
            <w:gridSpan w:val="3"/>
            <w:vAlign w:val="center"/>
          </w:tcPr>
          <w:p w14:paraId="0DD8A1B4">
            <w:pPr>
              <w:spacing w:line="340" w:lineRule="exact"/>
              <w:ind w:firstLine="482"/>
              <w:rPr>
                <w:rFonts w:ascii="仿宋_GB2312" w:hAnsi="仿宋_GB2312" w:eastAsia="仿宋_GB2312" w:cs="仿宋_GB2312"/>
                <w:sz w:val="24"/>
              </w:rPr>
            </w:pPr>
            <w:r>
              <w:rPr>
                <w:rFonts w:hint="eastAsia" w:ascii="仿宋_GB2312" w:hAnsi="仿宋_GB2312" w:eastAsia="仿宋_GB2312" w:cs="仿宋_GB2312"/>
                <w:sz w:val="24"/>
              </w:rPr>
              <w:t>我单位按照《关于组织</w:t>
            </w:r>
            <w:r>
              <w:rPr>
                <w:rFonts w:hint="eastAsia" w:ascii="仿宋_GB2312" w:hAnsi="仿宋_GB2312" w:eastAsia="仿宋_GB2312" w:cs="仿宋_GB2312"/>
                <w:sz w:val="24"/>
                <w:lang w:val="en-US" w:eastAsia="zh-CN"/>
              </w:rPr>
              <w:t>盱眙县</w:t>
            </w:r>
            <w:r>
              <w:rPr>
                <w:rFonts w:hint="eastAsia" w:ascii="仿宋_GB2312" w:hAnsi="仿宋_GB2312" w:eastAsia="仿宋_GB2312" w:cs="仿宋_GB2312"/>
                <w:sz w:val="24"/>
              </w:rPr>
              <w:t>2026年向中度以上失能老人发放养老服务消费券项目参与机构遴选的公告》有关要求，保证提供的所有申报数据、材料等信息真实有效，并接受有关部门监督。</w:t>
            </w:r>
          </w:p>
          <w:p w14:paraId="1CEDD246">
            <w:pPr>
              <w:spacing w:line="340" w:lineRule="exact"/>
              <w:ind w:firstLine="482"/>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6C9D654C">
            <w:pPr>
              <w:spacing w:line="340" w:lineRule="exact"/>
              <w:ind w:firstLine="482"/>
              <w:rPr>
                <w:rFonts w:ascii="仿宋_GB2312" w:hAnsi="仿宋_GB2312" w:eastAsia="仿宋_GB2312" w:cs="仿宋_GB2312"/>
                <w:sz w:val="24"/>
              </w:rPr>
            </w:pPr>
          </w:p>
          <w:p w14:paraId="71ED48DA">
            <w:pPr>
              <w:spacing w:line="340" w:lineRule="exact"/>
              <w:rPr>
                <w:rFonts w:ascii="仿宋_GB2312" w:hAnsi="仿宋_GB2312" w:eastAsia="仿宋_GB2312" w:cs="仿宋_GB2312"/>
                <w:sz w:val="24"/>
              </w:rPr>
            </w:pPr>
            <w:r>
              <w:rPr>
                <w:rFonts w:hint="eastAsia" w:ascii="仿宋_GB2312" w:hAnsi="仿宋_GB2312" w:eastAsia="仿宋_GB2312" w:cs="仿宋_GB2312"/>
                <w:sz w:val="24"/>
              </w:rPr>
              <w:t xml:space="preserve">             法定代表人（负责人）签字：</w:t>
            </w:r>
          </w:p>
          <w:p w14:paraId="11C4E0C3">
            <w:pPr>
              <w:spacing w:line="34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391EF15C">
            <w:pPr>
              <w:spacing w:line="340" w:lineRule="exact"/>
              <w:jc w:val="right"/>
              <w:rPr>
                <w:rFonts w:ascii="仿宋_GB2312" w:hAnsi="仿宋_GB2312" w:eastAsia="仿宋_GB2312" w:cs="仿宋_GB2312"/>
                <w:sz w:val="24"/>
              </w:rPr>
            </w:pPr>
            <w:r>
              <w:rPr>
                <w:rFonts w:hint="eastAsia" w:ascii="仿宋_GB2312" w:hAnsi="仿宋_GB2312" w:eastAsia="仿宋_GB2312" w:cs="仿宋_GB2312"/>
                <w:sz w:val="24"/>
              </w:rPr>
              <w:t>（申报单位公章）</w:t>
            </w:r>
          </w:p>
          <w:p w14:paraId="56A2BB0C">
            <w:pPr>
              <w:spacing w:line="340" w:lineRule="exact"/>
              <w:rPr>
                <w:rFonts w:ascii="Times New Roman" w:hAnsi="Times New Roman"/>
              </w:rPr>
            </w:pPr>
            <w:r>
              <w:rPr>
                <w:rFonts w:hint="eastAsia" w:ascii="仿宋_GB2312" w:hAnsi="仿宋_GB2312" w:eastAsia="仿宋_GB2312" w:cs="仿宋_GB2312"/>
                <w:sz w:val="24"/>
              </w:rPr>
              <w:t xml:space="preserve">                                         2026年  月  日</w:t>
            </w:r>
          </w:p>
        </w:tc>
      </w:tr>
    </w:tbl>
    <w:p w14:paraId="44490C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7559"/>
    <w:rsid w:val="00010FA2"/>
    <w:rsid w:val="00BA7559"/>
    <w:rsid w:val="00F554F3"/>
    <w:rsid w:val="1128337E"/>
    <w:rsid w:val="2C7A2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265</Words>
  <Characters>271</Characters>
  <Lines>3</Lines>
  <Paragraphs>1</Paragraphs>
  <TotalTime>0</TotalTime>
  <ScaleCrop>false</ScaleCrop>
  <LinksUpToDate>false</LinksUpToDate>
  <CharactersWithSpaces>373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2026-03-18T08:39:00Z</dcterms:created>
  <dc:creator>dell</dc:creator>
  <cp:lastModifiedBy>YyRrrRrrr</cp:lastModifiedBy>
  <dcterms:modified xsi:type="dcterms:W3CDTF">2026-05-08T08:21:46Z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eyJoZGlkIjoiYzE3ODY3OTU3MTlmNGE5ZGNhMjZiZWFmYjBiMTc5NzciLCJ1c2VySWQiOiIxMDEwMzY1MDEzIn0=</vt:lpwstr>
  </property>
  <property fmtid="{D5CDD505-2E9C-101B-9397-08002B2CF9AE}" pid="3" name="KSOProductBuildVer">
    <vt:lpwstr>2052-12.1.0.25865</vt:lpwstr>
  </property>
  <property fmtid="{D5CDD505-2E9C-101B-9397-08002B2CF9AE}" pid="4" name="ICV">
    <vt:lpwstr>22966D8655EC4ACF994F92AEFD572ACD_12</vt:lpwstr>
  </property>
</Properties>
</file>