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lang w:val="en-US" w:eastAsia="zh-CN"/>
        </w:rPr>
        <w:t>盱眙县</w:t>
      </w: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</w:rPr>
        <w:t>年粮油规模种植主体单产提升项目申请表</w:t>
      </w:r>
    </w:p>
    <w:tbl>
      <w:tblPr>
        <w:tblStyle w:val="7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466"/>
        <w:gridCol w:w="1589"/>
        <w:gridCol w:w="824"/>
        <w:gridCol w:w="765"/>
        <w:gridCol w:w="742"/>
        <w:gridCol w:w="84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  <w:t>主体</w:t>
            </w:r>
          </w:p>
        </w:tc>
        <w:tc>
          <w:tcPr>
            <w:tcW w:w="3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流转耕地（亩）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负责人及联系电话</w:t>
            </w:r>
          </w:p>
        </w:tc>
        <w:tc>
          <w:tcPr>
            <w:tcW w:w="7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  <w:t>作物种类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  <w:t>实施面积（亩）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目标亩产（公斤/亩）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  <w:t>基本情况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实施地块位置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&lt;含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四至定位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，常年种植情况，种植经验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  <w:t>实施内容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计划落实主推技术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与模式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预期单产提升水平分析，以及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预计收获时间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申  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主  体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承  诺</w:t>
            </w:r>
          </w:p>
        </w:tc>
        <w:tc>
          <w:tcPr>
            <w:tcW w:w="7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本主体自愿申请参与盱眙县2024年粮油规模种植主体单产提升项目，将严格按照实施方案要求实施，建立完善的生产记录档案资料，接受各级测产验收结果。绝不弄虚作假，如有违背，愿承担包括但不限于退回补助资金等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738" w:firstLineChars="978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主体负责人签名（盖章或手印）：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738" w:firstLineChars="978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tabs>
                <w:tab w:val="left" w:pos="6280"/>
              </w:tabs>
              <w:spacing w:line="400" w:lineRule="exact"/>
              <w:ind w:left="0" w:leftChars="0" w:firstLine="3578" w:firstLineChars="1278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年  月  日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镇农村工作办公室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已对申报材料进行审核，并对实施面积进行现场核验，同意上报。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738" w:firstLineChars="978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738" w:firstLineChars="978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738" w:firstLineChars="978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负责人签名：        （盖章）</w:t>
            </w:r>
          </w:p>
          <w:p>
            <w:pPr>
              <w:tabs>
                <w:tab w:val="left" w:pos="3231"/>
              </w:tabs>
              <w:spacing w:line="400" w:lineRule="exact"/>
              <w:ind w:left="0" w:leftChars="0" w:firstLine="3578" w:firstLineChars="1278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tabs>
                <w:tab w:val="left" w:pos="3231"/>
              </w:tabs>
              <w:spacing w:line="400" w:lineRule="exact"/>
              <w:ind w:left="0" w:leftChars="0" w:firstLine="3578" w:firstLineChars="1278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年  月  日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人民政府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已对申报材料进行审核，同意上报。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738" w:firstLineChars="978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738" w:firstLineChars="978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负责人签名：        （盖章）</w:t>
            </w:r>
          </w:p>
          <w:p>
            <w:pPr>
              <w:spacing w:line="400" w:lineRule="exact"/>
              <w:ind w:left="0" w:leftChars="0" w:firstLine="3578" w:firstLineChars="1278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spacing w:line="400" w:lineRule="exact"/>
              <w:ind w:left="0" w:leftChars="0" w:firstLine="3578" w:firstLineChars="1278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年  月  日</w:t>
            </w:r>
          </w:p>
          <w:p>
            <w:pPr>
              <w:pStyle w:val="2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814" w:left="1587" w:header="851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仿宋_GB2312"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highlight w:val="none"/>
          <w:lang w:val="en-US" w:eastAsia="zh-CN"/>
        </w:rPr>
        <w:t>营业执照复印件（种粮大户的无需提供）、负责人身份证复印件、土地流转合同（复印件）、项目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highlight w:val="none"/>
          <w:lang w:val="en-US" w:eastAsia="zh-CN"/>
        </w:rPr>
        <w:t>位置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highlight w:val="none"/>
          <w:lang w:val="en-US" w:eastAsia="zh-CN"/>
        </w:rPr>
        <w:t>示意图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highlight w:val="none"/>
          <w:lang w:val="en-US" w:eastAsia="zh-CN"/>
        </w:rPr>
        <w:t>等。</w:t>
      </w:r>
    </w:p>
    <w:p>
      <w:bookmarkStart w:id="0" w:name="_GoBack"/>
      <w:bookmarkEnd w:id="0"/>
    </w:p>
    <w:sectPr>
      <w:pgSz w:w="11906" w:h="16838"/>
      <w:pgMar w:top="1814" w:right="1361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GI3N2QyMTY0ZmY0OTJmMWI1NzI5N2NiNTQzZTUifQ=="/>
  </w:docVars>
  <w:rsids>
    <w:rsidRoot w:val="4D151B6B"/>
    <w:rsid w:val="07F66489"/>
    <w:rsid w:val="26100092"/>
    <w:rsid w:val="33FA64B9"/>
    <w:rsid w:val="38E1643E"/>
    <w:rsid w:val="47A41240"/>
    <w:rsid w:val="4D151B6B"/>
    <w:rsid w:val="56F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2024-09-24T02:38:00Z</dcterms:created>
  <dc:creator>WPS_1662510885</dc:creator>
  <cp:lastModifiedBy>WPS_1662510885</cp:lastModifiedBy>
  <dcterms:modified xsi:type="dcterms:W3CDTF">2024-09-24T02:40:11Z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009E782009264CE8BE0CB5594F20DEC0_11</vt:lpwstr>
  </property>
</Properties>
</file>