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官滩镇基层党组织结对共建活动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安排建议表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5036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Times New Roman" w:hAnsi="Times New Roman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50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Times New Roman" w:hAnsi="Times New Roman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共建内容</w:t>
            </w:r>
          </w:p>
        </w:tc>
        <w:tc>
          <w:tcPr>
            <w:tcW w:w="22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Times New Roman" w:hAnsi="Times New Roman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参与活动组织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1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3月10日</w:t>
            </w:r>
          </w:p>
        </w:tc>
        <w:tc>
          <w:tcPr>
            <w:tcW w:w="50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支部共建启动月，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shd w:val="clear" w:color="auto" w:fill="FFFFFF"/>
              </w:rPr>
              <w:t>召开</w:t>
            </w:r>
            <w:r>
              <w:rPr>
                <w:rFonts w:ascii="Times New Roman" w:hAnsi="Times New Roman" w:eastAsia="微软雅黑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shd w:val="clear" w:color="auto" w:fill="FFFFFF"/>
              </w:rPr>
              <w:t>次全体党员座谈会，介绍支部情况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签订支部共建承诺书，重温入党誓词。活动结束后，开展党史学习。</w:t>
            </w:r>
          </w:p>
        </w:tc>
        <w:tc>
          <w:tcPr>
            <w:tcW w:w="22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所有结对支部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1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4月10日</w:t>
            </w:r>
          </w:p>
        </w:tc>
        <w:tc>
          <w:tcPr>
            <w:tcW w:w="50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百年党史宣传月，共建支部上党课，围绕“四史”开展宣传学习后，学习形式可以多种多样。学习结束后，可开展服务孤寡老人志愿活动。</w:t>
            </w:r>
          </w:p>
        </w:tc>
        <w:tc>
          <w:tcPr>
            <w:tcW w:w="22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第一组、第二组、第三组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1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5月10日</w:t>
            </w:r>
          </w:p>
        </w:tc>
        <w:tc>
          <w:tcPr>
            <w:tcW w:w="50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业务技能提升月，机关支部对农村支部开展一次业务培训（培训内容结合机关单位工作内容），培训结束后，可开展村庄环境整治活动。</w:t>
            </w:r>
          </w:p>
        </w:tc>
        <w:tc>
          <w:tcPr>
            <w:tcW w:w="22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第四组、第五组、第六组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1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6月10日</w:t>
            </w:r>
          </w:p>
        </w:tc>
        <w:tc>
          <w:tcPr>
            <w:tcW w:w="50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产业发展谋划月，机关支部到结对农村支部田间地头，帮助谋划产业发展。结束后，可开展座谈讨论。</w:t>
            </w:r>
          </w:p>
        </w:tc>
        <w:tc>
          <w:tcPr>
            <w:tcW w:w="22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第七组、第八组、第九组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7月</w:t>
            </w:r>
          </w:p>
        </w:tc>
        <w:tc>
          <w:tcPr>
            <w:tcW w:w="50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按照镇党委建党100周年活动统一安排部署。</w:t>
            </w:r>
          </w:p>
        </w:tc>
        <w:tc>
          <w:tcPr>
            <w:tcW w:w="22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所有结对支部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1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8月10日</w:t>
            </w:r>
          </w:p>
        </w:tc>
        <w:tc>
          <w:tcPr>
            <w:tcW w:w="50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乡风文明弘扬月，机关支部上党课，共同观看乡风文明宣传片，活动结束后，可开展送戏下乡或关爱留守儿童志愿活动。</w:t>
            </w:r>
          </w:p>
        </w:tc>
        <w:tc>
          <w:tcPr>
            <w:tcW w:w="22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第一组、第二组、第三组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1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9月10日</w:t>
            </w:r>
          </w:p>
        </w:tc>
        <w:tc>
          <w:tcPr>
            <w:tcW w:w="50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家乡变化展示月，结对支部可共同带领党员在盱眙县内，或官滩镇内看看家乡近些年变化，为本村发展出谋划策。</w:t>
            </w:r>
          </w:p>
        </w:tc>
        <w:tc>
          <w:tcPr>
            <w:tcW w:w="22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第四组、第五组、第六组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10月</w:t>
            </w:r>
          </w:p>
        </w:tc>
        <w:tc>
          <w:tcPr>
            <w:tcW w:w="50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按照镇党委、政府相关活动统一安排部署。</w:t>
            </w:r>
          </w:p>
        </w:tc>
        <w:tc>
          <w:tcPr>
            <w:tcW w:w="22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所有结对支部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11月</w:t>
            </w:r>
          </w:p>
        </w:tc>
        <w:tc>
          <w:tcPr>
            <w:tcW w:w="50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0" w:lineRule="exact"/>
              <w:ind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民生实事服务月，机关支部至少为农村支部解决1件民生实事。</w:t>
            </w:r>
          </w:p>
        </w:tc>
        <w:tc>
          <w:tcPr>
            <w:tcW w:w="22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第七组、第八组、第九组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1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12月</w:t>
            </w:r>
          </w:p>
        </w:tc>
        <w:tc>
          <w:tcPr>
            <w:tcW w:w="50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述职报告评议月，所有结对支部开展述职，汇报本年度以来开展的工作情况，并评选出共建之星。</w:t>
            </w:r>
          </w:p>
        </w:tc>
        <w:tc>
          <w:tcPr>
            <w:tcW w:w="22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所有结对支部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E4872"/>
    <w:rsid w:val="3D3E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99"/>
    <w:pPr>
      <w:ind w:firstLine="420" w:firstLineChars="200"/>
    </w:pPr>
    <w:rPr>
      <w:rFonts w:ascii="Calibri" w:hAnsi="Calibri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2021-03-10T07:29:00Z</dcterms:created>
  <dc:creator>我要长高！</dc:creator>
  <cp:lastModifiedBy>我要长高！</cp:lastModifiedBy>
  <dcterms:modified xsi:type="dcterms:W3CDTF">2021-03-10T07:30:08Z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